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858"/>
        <w:gridCol w:w="1340"/>
        <w:gridCol w:w="1785"/>
        <w:gridCol w:w="603"/>
        <w:gridCol w:w="351"/>
        <w:gridCol w:w="336"/>
        <w:gridCol w:w="668"/>
        <w:gridCol w:w="3705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2F387E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2F387E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>
                  <wp:extent cx="4095750" cy="2524125"/>
                  <wp:effectExtent l="1905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Default="00691B7C" w:rsidP="00691B7C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E448F7" w:rsidRDefault="00064050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  <w:r w:rsidR="00E448F7" w:rsidRPr="00E448F7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 xml:space="preserve"> </w:t>
            </w:r>
            <w:r w:rsidR="00574B63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NOVE INFORMACIONE TEHNOLOGIJE U OSIGURANJU</w:t>
            </w:r>
            <w:r w:rsidR="00CD6815"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–</w:t>
            </w:r>
          </w:p>
          <w:p w:rsidR="00CD6815" w:rsidRPr="00CD6815" w:rsidRDefault="00CD6815" w:rsidP="009A46E4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16"/>
                <w:szCs w:val="16"/>
                <w:lang w:val="sr-Latn-CS"/>
              </w:rPr>
            </w:pPr>
          </w:p>
          <w:p w:rsidR="002A2353" w:rsidRPr="00DE7F39" w:rsidRDefault="002A2353" w:rsidP="002A2353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931281" w:rsidRPr="00931281" w:rsidRDefault="00931281" w:rsidP="00114D5A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09158B" w:rsidRDefault="006047E2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  <w:r>
              <w:rPr>
                <w:rFonts w:ascii="Calibri" w:hAnsi="Calibri" w:cs="Calibri"/>
                <w:color w:val="1F497D"/>
                <w:sz w:val="30"/>
                <w:szCs w:val="30"/>
              </w:rPr>
              <w:t>29</w:t>
            </w:r>
            <w:bookmarkStart w:id="0" w:name="_GoBack"/>
            <w:bookmarkEnd w:id="0"/>
            <w:r w:rsidR="00E64F28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. </w:t>
            </w:r>
            <w:r w:rsidR="004F54EA">
              <w:rPr>
                <w:rFonts w:ascii="Calibri" w:hAnsi="Calibri" w:cs="Calibri"/>
                <w:color w:val="1F497D"/>
                <w:sz w:val="30"/>
                <w:szCs w:val="30"/>
              </w:rPr>
              <w:t>septembar</w:t>
            </w:r>
            <w:r w:rsidR="00BC1713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</w:t>
            </w:r>
            <w:r w:rsidR="00DB41F1">
              <w:rPr>
                <w:rFonts w:ascii="Calibri" w:hAnsi="Calibri" w:cs="Calibri"/>
                <w:color w:val="1F497D"/>
                <w:sz w:val="30"/>
                <w:szCs w:val="30"/>
              </w:rPr>
              <w:t>201</w:t>
            </w:r>
            <w:r w:rsidR="00896BE5">
              <w:rPr>
                <w:rFonts w:ascii="Calibri" w:hAnsi="Calibri" w:cs="Calibri"/>
                <w:color w:val="1F497D"/>
                <w:sz w:val="30"/>
                <w:szCs w:val="30"/>
              </w:rPr>
              <w:t>8</w:t>
            </w:r>
            <w:r w:rsidR="00ED41E3"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</w:p>
          <w:p w:rsidR="00ED41E3" w:rsidRPr="0009158B" w:rsidRDefault="00ED41E3" w:rsidP="00896BE5">
            <w:pPr>
              <w:jc w:val="center"/>
              <w:rPr>
                <w:rFonts w:ascii="Calibri" w:hAnsi="Calibri" w:cs="Calibri"/>
                <w:noProof/>
                <w:color w:val="024C73"/>
                <w:sz w:val="22"/>
                <w:szCs w:val="22"/>
                <w:lang w:val="sr-Latn-CS" w:eastAsia="sr-Latn-CS"/>
              </w:rPr>
            </w:pP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od 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09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C546A5">
              <w:rPr>
                <w:rFonts w:ascii="Calibri" w:hAnsi="Calibri" w:cs="Calibri"/>
                <w:color w:val="1F497D"/>
                <w:sz w:val="30"/>
                <w:szCs w:val="30"/>
              </w:rPr>
              <w:t>3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>0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do </w:t>
            </w:r>
            <w:r w:rsidR="00896BE5">
              <w:rPr>
                <w:rFonts w:ascii="Calibri" w:hAnsi="Calibri" w:cs="Calibri"/>
                <w:color w:val="1F497D"/>
                <w:sz w:val="30"/>
                <w:szCs w:val="30"/>
              </w:rPr>
              <w:t>14</w:t>
            </w:r>
            <w:r w:rsidR="007558F5">
              <w:rPr>
                <w:rFonts w:ascii="Calibri" w:hAnsi="Calibri" w:cs="Calibri"/>
                <w:color w:val="1F497D"/>
                <w:sz w:val="30"/>
                <w:szCs w:val="30"/>
              </w:rPr>
              <w:t>.</w:t>
            </w:r>
            <w:r w:rsidR="00896BE5">
              <w:rPr>
                <w:rFonts w:ascii="Calibri" w:hAnsi="Calibri" w:cs="Calibri"/>
                <w:color w:val="1F497D"/>
                <w:sz w:val="30"/>
                <w:szCs w:val="30"/>
              </w:rPr>
              <w:t>00</w:t>
            </w:r>
            <w:r w:rsidRPr="0009158B">
              <w:rPr>
                <w:rFonts w:ascii="Calibri" w:hAnsi="Calibri" w:cs="Calibri"/>
                <w:color w:val="1F497D"/>
                <w:sz w:val="30"/>
                <w:szCs w:val="30"/>
              </w:rPr>
              <w:t xml:space="preserve"> sati</w:t>
            </w: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Default="008C377F" w:rsidP="009C0D5D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PRIVREDNA KOMORA SRBIJE</w:t>
            </w:r>
          </w:p>
          <w:p w:rsidR="008C377F" w:rsidRPr="0009158B" w:rsidRDefault="00F95978" w:rsidP="00F95978">
            <w:pPr>
              <w:jc w:val="center"/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Resavska 15</w:t>
            </w:r>
            <w:r w:rsidR="008C377F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, </w:t>
            </w:r>
            <w:r w:rsidR="00880118"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 xml:space="preserve">sala </w:t>
            </w:r>
            <w:r>
              <w:rPr>
                <w:rFonts w:ascii="Calibri" w:hAnsi="Calibri" w:cs="Calibri"/>
                <w:noProof/>
                <w:color w:val="1F497D"/>
                <w:sz w:val="28"/>
                <w:szCs w:val="28"/>
                <w:lang w:val="sr-Latn-CS" w:eastAsia="sr-Latn-CS"/>
              </w:rPr>
              <w:t>2</w:t>
            </w:r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205770" w:rsidRDefault="00ED41E3" w:rsidP="004354C2">
            <w:pPr>
              <w:jc w:val="center"/>
              <w:rPr>
                <w:rFonts w:ascii="Calibri" w:hAnsi="Calibri" w:cs="Calibri"/>
                <w:b/>
                <w:color w:val="1F497D"/>
                <w:sz w:val="28"/>
                <w:szCs w:val="28"/>
                <w:lang w:val="sr-Latn-CS"/>
              </w:rPr>
            </w:pPr>
          </w:p>
        </w:tc>
      </w:tr>
      <w:tr w:rsidR="00ED41E3" w:rsidRPr="0009158B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574B63" w:rsidRDefault="00574B63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</w:p>
          <w:p w:rsidR="00574B63" w:rsidRPr="00574B63" w:rsidRDefault="00574B63" w:rsidP="00574B63">
            <w:pPr>
              <w:pStyle w:val="ListParagraph"/>
              <w:numPr>
                <w:ilvl w:val="0"/>
                <w:numId w:val="34"/>
              </w:numPr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  <w:r w:rsidRPr="00574B63">
              <w:rPr>
                <w:rFonts w:asciiTheme="minorHAnsi" w:eastAsiaTheme="minorHAnsi" w:hAnsiTheme="minorHAnsi" w:cstheme="minorHAnsi"/>
                <w:color w:val="1F4E79"/>
              </w:rPr>
              <w:t xml:space="preserve">Uvod - razvoj računara i računarskih mreza kroz istoriju </w:t>
            </w:r>
          </w:p>
          <w:p w:rsidR="00574B63" w:rsidRPr="00574B63" w:rsidRDefault="00574B63" w:rsidP="00574B63">
            <w:pPr>
              <w:pStyle w:val="ListParagraph"/>
              <w:numPr>
                <w:ilvl w:val="0"/>
                <w:numId w:val="34"/>
              </w:numPr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  <w:r w:rsidRPr="00574B63">
              <w:rPr>
                <w:rFonts w:asciiTheme="minorHAnsi" w:eastAsiaTheme="minorHAnsi" w:hAnsiTheme="minorHAnsi" w:cstheme="minorHAnsi"/>
                <w:color w:val="1F4E79"/>
              </w:rPr>
              <w:t xml:space="preserve">Internet kao platforma za razvoj nove ekonomije </w:t>
            </w:r>
          </w:p>
          <w:p w:rsidR="00574B63" w:rsidRPr="00574B63" w:rsidRDefault="00574B63" w:rsidP="00574B63">
            <w:pPr>
              <w:pStyle w:val="ListParagraph"/>
              <w:numPr>
                <w:ilvl w:val="0"/>
                <w:numId w:val="34"/>
              </w:numPr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  <w:r w:rsidRPr="00574B63">
              <w:rPr>
                <w:rFonts w:asciiTheme="minorHAnsi" w:eastAsiaTheme="minorHAnsi" w:hAnsiTheme="minorHAnsi" w:cstheme="minorHAnsi"/>
                <w:color w:val="1F4E79"/>
              </w:rPr>
              <w:t>21 vek: era informatike u osiguranju</w:t>
            </w:r>
          </w:p>
          <w:p w:rsidR="00574B63" w:rsidRPr="00574B63" w:rsidRDefault="00574B63" w:rsidP="00574B63">
            <w:pPr>
              <w:pStyle w:val="ListParagraph"/>
              <w:numPr>
                <w:ilvl w:val="0"/>
                <w:numId w:val="34"/>
              </w:numPr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  <w:r w:rsidRPr="00574B63">
              <w:rPr>
                <w:rFonts w:asciiTheme="minorHAnsi" w:eastAsiaTheme="minorHAnsi" w:hAnsiTheme="minorHAnsi" w:cstheme="minorHAnsi"/>
                <w:color w:val="1F4E79"/>
              </w:rPr>
              <w:t>Tehnološki prekid (Disruption)</w:t>
            </w:r>
          </w:p>
          <w:p w:rsidR="00574B63" w:rsidRPr="00574B63" w:rsidRDefault="00574B63" w:rsidP="00574B63">
            <w:pPr>
              <w:pStyle w:val="ListParagraph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</w:p>
          <w:p w:rsidR="00574B63" w:rsidRPr="00574B63" w:rsidRDefault="00574B63" w:rsidP="00574B63">
            <w:pPr>
              <w:pStyle w:val="ListParagraph"/>
              <w:numPr>
                <w:ilvl w:val="0"/>
                <w:numId w:val="34"/>
              </w:numPr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  <w:r w:rsidRPr="00574B63">
              <w:rPr>
                <w:rFonts w:asciiTheme="minorHAnsi" w:eastAsiaTheme="minorHAnsi" w:hAnsiTheme="minorHAnsi" w:cstheme="minorHAnsi"/>
                <w:color w:val="1F4E79"/>
              </w:rPr>
              <w:t xml:space="preserve">Nove mogućnosti ali i nove pretnje (Information Security) </w:t>
            </w:r>
          </w:p>
          <w:p w:rsidR="00574B63" w:rsidRPr="00574B63" w:rsidRDefault="00574B63" w:rsidP="00574B63">
            <w:pPr>
              <w:pStyle w:val="ListParagraph"/>
              <w:numPr>
                <w:ilvl w:val="0"/>
                <w:numId w:val="34"/>
              </w:numPr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  <w:r w:rsidRPr="00574B63">
              <w:rPr>
                <w:rFonts w:asciiTheme="minorHAnsi" w:eastAsiaTheme="minorHAnsi" w:hAnsiTheme="minorHAnsi" w:cstheme="minorHAnsi"/>
                <w:color w:val="1F4E79"/>
              </w:rPr>
              <w:t xml:space="preserve">Osnove digitalne transformacije u osiguranju </w:t>
            </w:r>
          </w:p>
          <w:p w:rsidR="00574B63" w:rsidRPr="00574B63" w:rsidRDefault="00574B63" w:rsidP="00574B63">
            <w:pPr>
              <w:pStyle w:val="ListParagraph"/>
              <w:numPr>
                <w:ilvl w:val="0"/>
                <w:numId w:val="34"/>
              </w:numPr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  <w:r w:rsidRPr="00574B63">
              <w:rPr>
                <w:rFonts w:asciiTheme="minorHAnsi" w:eastAsiaTheme="minorHAnsi" w:hAnsiTheme="minorHAnsi" w:cstheme="minorHAnsi"/>
                <w:color w:val="1F4E79"/>
              </w:rPr>
              <w:t>Digitalna polisa: digitalni dokument, digitalni potpis, i dr.</w:t>
            </w:r>
          </w:p>
          <w:p w:rsidR="00574B63" w:rsidRPr="00574B63" w:rsidRDefault="00574B63" w:rsidP="00574B63">
            <w:pPr>
              <w:pStyle w:val="ListParagraph"/>
              <w:numPr>
                <w:ilvl w:val="0"/>
                <w:numId w:val="34"/>
              </w:numPr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  <w:r w:rsidRPr="00574B63">
              <w:rPr>
                <w:rFonts w:asciiTheme="minorHAnsi" w:eastAsiaTheme="minorHAnsi" w:hAnsiTheme="minorHAnsi" w:cstheme="minorHAnsi"/>
                <w:color w:val="1F4E79"/>
              </w:rPr>
              <w:t xml:space="preserve">“Lean” osiguranje </w:t>
            </w:r>
          </w:p>
          <w:p w:rsidR="00574B63" w:rsidRPr="00574B63" w:rsidRDefault="00574B63" w:rsidP="00574B63">
            <w:pPr>
              <w:pStyle w:val="ListParagraph"/>
              <w:numPr>
                <w:ilvl w:val="0"/>
                <w:numId w:val="34"/>
              </w:numPr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  <w:r w:rsidRPr="00574B63">
              <w:rPr>
                <w:rFonts w:asciiTheme="minorHAnsi" w:eastAsiaTheme="minorHAnsi" w:hAnsiTheme="minorHAnsi" w:cstheme="minorHAnsi"/>
                <w:color w:val="1F4E79"/>
              </w:rPr>
              <w:t>Digitalni servisni pristup u upravljanju štetama (digitalni eko-sistem)</w:t>
            </w:r>
          </w:p>
          <w:p w:rsidR="00574B63" w:rsidRPr="00574B63" w:rsidRDefault="00574B63" w:rsidP="00574B63">
            <w:pPr>
              <w:pStyle w:val="ListParagraph"/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</w:p>
          <w:p w:rsidR="00574B63" w:rsidRPr="00574B63" w:rsidRDefault="00574B63" w:rsidP="00574B63">
            <w:pPr>
              <w:pStyle w:val="ListParagraph"/>
              <w:numPr>
                <w:ilvl w:val="0"/>
                <w:numId w:val="34"/>
              </w:numPr>
              <w:rPr>
                <w:rFonts w:asciiTheme="minorHAnsi" w:eastAsiaTheme="minorHAnsi" w:hAnsiTheme="minorHAnsi" w:cstheme="minorHAnsi"/>
                <w:sz w:val="22"/>
                <w:szCs w:val="22"/>
              </w:rPr>
            </w:pPr>
            <w:r w:rsidRPr="00574B63">
              <w:rPr>
                <w:rFonts w:asciiTheme="minorHAnsi" w:hAnsiTheme="minorHAnsi" w:cstheme="minorHAnsi"/>
                <w:color w:val="1F4E79"/>
              </w:rPr>
              <w:t>Primena novih tehnologija (IoT, Big Data analytics, itd.) u individualizaciji ponuda u osiguranju i u rešavanju šteta</w:t>
            </w:r>
          </w:p>
          <w:p w:rsidR="002A2353" w:rsidRPr="0009158B" w:rsidRDefault="002A2353" w:rsidP="00574B6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574B63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prof. dr </w:t>
            </w:r>
            <w:r w:rsidR="00574B63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Vidan Marković</w:t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C546A5" w:rsidRPr="005246B5"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  <w:t xml:space="preserve">kandidatima koji žele da obnove licencu za ovlašćenog posrednika i/ili zastupnika u osiguranju, u skladu sa </w:t>
            </w:r>
            <w:r w:rsidRPr="005246B5">
              <w:rPr>
                <w:rFonts w:ascii="Calibri" w:hAnsi="Calibri" w:cs="Calibri"/>
                <w:color w:val="1F497D"/>
                <w:sz w:val="22"/>
                <w:szCs w:val="22"/>
                <w:lang w:val="sr-Latn-CS"/>
              </w:rPr>
              <w:t>Odlukom Narodne banke Srbije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09158B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574B6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3.7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ED41E3" w:rsidRPr="005246B5" w:rsidRDefault="00ED41E3" w:rsidP="00887ECC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ED41E3" w:rsidRPr="00805DC7" w:rsidRDefault="00ED41E3" w:rsidP="00FB5CC1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27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="00574B63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3300 9</w:t>
            </w:r>
            <w:r w:rsidR="00574B63">
              <w:rPr>
                <w:rFonts w:ascii="Calibri" w:hAnsi="Calibri" w:cs="Calibri"/>
                <w:color w:val="FFFFFF"/>
                <w:sz w:val="22"/>
                <w:szCs w:val="22"/>
              </w:rPr>
              <w:t>31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, 3300 946,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sym w:font="Wingdings 2" w:char="F036"/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(+381 11)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323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0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>949</w:t>
            </w:r>
            <w:r w:rsidR="00FB5CC1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</w:rPr>
              <w:sym w:font="Wingdings" w:char="F02A"/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</w:t>
            </w:r>
            <w:hyperlink r:id="rId10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edukacija@pks.rs</w:t>
              </w:r>
            </w:hyperlink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 / </w:t>
            </w:r>
            <w:hyperlink r:id="rId11" w:history="1">
              <w:r w:rsidRPr="005246B5">
                <w:rPr>
                  <w:rStyle w:val="Hyperlink"/>
                  <w:rFonts w:ascii="Calibri" w:hAnsi="Calibri" w:cs="Calibri"/>
                  <w:color w:val="FFFFFF"/>
                  <w:sz w:val="22"/>
                  <w:szCs w:val="22"/>
                  <w:lang w:val="de-DE"/>
                </w:rPr>
                <w:t>www.pks.rs</w:t>
              </w:r>
            </w:hyperlink>
          </w:p>
        </w:tc>
      </w:tr>
    </w:tbl>
    <w:p w:rsidR="005C4163" w:rsidRPr="005246B5" w:rsidRDefault="00D96E3D" w:rsidP="00887ECC">
      <w:pPr>
        <w:jc w:val="center"/>
        <w:rPr>
          <w:lang w:val="de-DE"/>
        </w:rPr>
      </w:pPr>
      <w:r w:rsidRPr="00CC5554">
        <w:rPr>
          <w:rFonts w:ascii="Calibri" w:hAnsi="Calibri" w:cs="Arial"/>
          <w:bCs/>
          <w:color w:val="024C73"/>
          <w:sz w:val="16"/>
          <w:szCs w:val="16"/>
          <w:lang w:val="sr-Cyrl-CS"/>
        </w:rPr>
        <w:t xml:space="preserve">Ukoliko ne želite da primate informacije o seminarima, molimo da kliknete na link </w:t>
      </w:r>
      <w:hyperlink r:id="rId12" w:history="1">
        <w:r w:rsidRPr="00CC5554">
          <w:rPr>
            <w:rFonts w:ascii="Calibri" w:hAnsi="Calibri" w:cs="Arial"/>
            <w:bCs/>
            <w:color w:val="024C73"/>
            <w:sz w:val="16"/>
            <w:szCs w:val="16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F66A0" w:rsidRDefault="009F66A0">
      <w:r>
        <w:separator/>
      </w:r>
    </w:p>
  </w:endnote>
  <w:endnote w:type="continuationSeparator" w:id="0">
    <w:p w:rsidR="009F66A0" w:rsidRDefault="009F66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F66A0" w:rsidRDefault="009F66A0">
      <w:r>
        <w:separator/>
      </w:r>
    </w:p>
  </w:footnote>
  <w:footnote w:type="continuationSeparator" w:id="0">
    <w:p w:rsidR="009F66A0" w:rsidRDefault="009F66A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FB86398"/>
    <w:multiLevelType w:val="hybridMultilevel"/>
    <w:tmpl w:val="486CB9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9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2"/>
  </w:num>
  <w:num w:numId="11">
    <w:abstractNumId w:val="24"/>
  </w:num>
  <w:num w:numId="12">
    <w:abstractNumId w:val="2"/>
  </w:num>
  <w:num w:numId="13">
    <w:abstractNumId w:val="0"/>
  </w:num>
  <w:num w:numId="14">
    <w:abstractNumId w:val="33"/>
  </w:num>
  <w:num w:numId="15">
    <w:abstractNumId w:val="11"/>
  </w:num>
  <w:num w:numId="16">
    <w:abstractNumId w:val="18"/>
  </w:num>
  <w:num w:numId="17">
    <w:abstractNumId w:val="9"/>
  </w:num>
  <w:num w:numId="18">
    <w:abstractNumId w:val="26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7"/>
  </w:num>
  <w:num w:numId="24">
    <w:abstractNumId w:val="10"/>
  </w:num>
  <w:num w:numId="25">
    <w:abstractNumId w:val="13"/>
  </w:num>
  <w:num w:numId="26">
    <w:abstractNumId w:val="19"/>
  </w:num>
  <w:num w:numId="27">
    <w:abstractNumId w:val="28"/>
  </w:num>
  <w:num w:numId="28">
    <w:abstractNumId w:val="20"/>
  </w:num>
  <w:num w:numId="29">
    <w:abstractNumId w:val="23"/>
  </w:num>
  <w:num w:numId="30">
    <w:abstractNumId w:val="31"/>
  </w:num>
  <w:num w:numId="31">
    <w:abstractNumId w:val="14"/>
  </w:num>
  <w:num w:numId="32">
    <w:abstractNumId w:val="30"/>
  </w:num>
  <w:num w:numId="33">
    <w:abstractNumId w:val="8"/>
  </w:num>
  <w:num w:numId="34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050"/>
    <w:rsid w:val="000645D0"/>
    <w:rsid w:val="00073C60"/>
    <w:rsid w:val="00083C34"/>
    <w:rsid w:val="00084DDC"/>
    <w:rsid w:val="00086CDE"/>
    <w:rsid w:val="0009158B"/>
    <w:rsid w:val="000953DB"/>
    <w:rsid w:val="000A166B"/>
    <w:rsid w:val="000A4525"/>
    <w:rsid w:val="000B34F2"/>
    <w:rsid w:val="000B3814"/>
    <w:rsid w:val="000B66CF"/>
    <w:rsid w:val="000C2C73"/>
    <w:rsid w:val="000C3E54"/>
    <w:rsid w:val="000D0701"/>
    <w:rsid w:val="000D21D0"/>
    <w:rsid w:val="000D6352"/>
    <w:rsid w:val="000E20A4"/>
    <w:rsid w:val="000F7BD1"/>
    <w:rsid w:val="00106EB2"/>
    <w:rsid w:val="00107895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637A"/>
    <w:rsid w:val="00192098"/>
    <w:rsid w:val="00193A6D"/>
    <w:rsid w:val="00197468"/>
    <w:rsid w:val="001A132C"/>
    <w:rsid w:val="001B0F41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918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E90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4EAC"/>
    <w:rsid w:val="002D57D9"/>
    <w:rsid w:val="002E15C4"/>
    <w:rsid w:val="002E4C4D"/>
    <w:rsid w:val="002E731E"/>
    <w:rsid w:val="002F0437"/>
    <w:rsid w:val="002F1322"/>
    <w:rsid w:val="002F387E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54EA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B63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47E2"/>
    <w:rsid w:val="00607738"/>
    <w:rsid w:val="006237FF"/>
    <w:rsid w:val="006373C9"/>
    <w:rsid w:val="0064327C"/>
    <w:rsid w:val="00671F62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2531C"/>
    <w:rsid w:val="00833E55"/>
    <w:rsid w:val="008375F6"/>
    <w:rsid w:val="00861F9D"/>
    <w:rsid w:val="00862FAB"/>
    <w:rsid w:val="00865BD0"/>
    <w:rsid w:val="00865E3A"/>
    <w:rsid w:val="00866F1E"/>
    <w:rsid w:val="00870484"/>
    <w:rsid w:val="008754D9"/>
    <w:rsid w:val="00876C9C"/>
    <w:rsid w:val="00880118"/>
    <w:rsid w:val="00887AD3"/>
    <w:rsid w:val="00887ECC"/>
    <w:rsid w:val="00893410"/>
    <w:rsid w:val="00896BE5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E3CED"/>
    <w:rsid w:val="009F163D"/>
    <w:rsid w:val="009F179C"/>
    <w:rsid w:val="009F340C"/>
    <w:rsid w:val="009F66A0"/>
    <w:rsid w:val="00A01A7B"/>
    <w:rsid w:val="00A034C5"/>
    <w:rsid w:val="00A056D7"/>
    <w:rsid w:val="00A12714"/>
    <w:rsid w:val="00A15EA3"/>
    <w:rsid w:val="00A232CE"/>
    <w:rsid w:val="00A23C19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4A52"/>
    <w:rsid w:val="00AF4AC8"/>
    <w:rsid w:val="00AF50F0"/>
    <w:rsid w:val="00B02F7E"/>
    <w:rsid w:val="00B10828"/>
    <w:rsid w:val="00B21AFB"/>
    <w:rsid w:val="00B258E3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E2C6F"/>
    <w:rsid w:val="00BE44AC"/>
    <w:rsid w:val="00BE5A8E"/>
    <w:rsid w:val="00BF553A"/>
    <w:rsid w:val="00C16BB6"/>
    <w:rsid w:val="00C2392D"/>
    <w:rsid w:val="00C23E42"/>
    <w:rsid w:val="00C27036"/>
    <w:rsid w:val="00C27B26"/>
    <w:rsid w:val="00C41C9F"/>
    <w:rsid w:val="00C546A5"/>
    <w:rsid w:val="00C56261"/>
    <w:rsid w:val="00C611C0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633F"/>
    <w:rsid w:val="00CB2B5C"/>
    <w:rsid w:val="00CB7636"/>
    <w:rsid w:val="00CB7A4A"/>
    <w:rsid w:val="00CC622C"/>
    <w:rsid w:val="00CD1126"/>
    <w:rsid w:val="00CD5FE6"/>
    <w:rsid w:val="00CD6815"/>
    <w:rsid w:val="00CE3108"/>
    <w:rsid w:val="00CE6857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0A2E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492D"/>
    <w:rsid w:val="00E154E6"/>
    <w:rsid w:val="00E219DE"/>
    <w:rsid w:val="00E24DE1"/>
    <w:rsid w:val="00E4054E"/>
    <w:rsid w:val="00E448F7"/>
    <w:rsid w:val="00E51BEE"/>
    <w:rsid w:val="00E64CFF"/>
    <w:rsid w:val="00E64F28"/>
    <w:rsid w:val="00E6645E"/>
    <w:rsid w:val="00E73B8C"/>
    <w:rsid w:val="00E81BDB"/>
    <w:rsid w:val="00E82465"/>
    <w:rsid w:val="00E82E32"/>
    <w:rsid w:val="00E8573B"/>
    <w:rsid w:val="00E86F66"/>
    <w:rsid w:val="00E904E8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123B9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95978"/>
    <w:rsid w:val="00FB2C90"/>
    <w:rsid w:val="00FB5821"/>
    <w:rsid w:val="00FB5CC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EF6B1980-42FF-4121-BF3D-7A7F6CA20E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ks.rs/Aplikacije/EdukacijaEmailDelete.aspx?vuna=vun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pks.rs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mailto:edukacija@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26755E1-39A5-4EB5-86B3-C8E42C9568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258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1726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Sladjana Obrenovic</cp:lastModifiedBy>
  <cp:revision>3</cp:revision>
  <cp:lastPrinted>2015-12-22T11:13:00Z</cp:lastPrinted>
  <dcterms:created xsi:type="dcterms:W3CDTF">2018-07-23T07:51:00Z</dcterms:created>
  <dcterms:modified xsi:type="dcterms:W3CDTF">2018-07-23T07:52:00Z</dcterms:modified>
</cp:coreProperties>
</file>